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AD4" w:rsidRPr="0043796A" w:rsidRDefault="005B2AD4" w:rsidP="005B2AD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pl-PL"/>
        </w:rPr>
      </w:pPr>
      <w:r w:rsidRPr="0043796A">
        <w:rPr>
          <w:rFonts w:ascii="Times New Roman" w:eastAsia="Calibri" w:hAnsi="Times New Roman" w:cs="Times New Roman"/>
          <w:b/>
          <w:bCs/>
          <w:sz w:val="26"/>
          <w:szCs w:val="26"/>
        </w:rPr>
        <w:t>Phụ lục II</w:t>
      </w:r>
    </w:p>
    <w:p w:rsidR="00AD1D65" w:rsidRPr="0043796A" w:rsidRDefault="00AD1D65" w:rsidP="00AD1D6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43796A">
        <w:rPr>
          <w:rFonts w:ascii="Times New Roman" w:eastAsia="Calibri" w:hAnsi="Times New Roman" w:cs="Times New Roman"/>
          <w:b/>
          <w:sz w:val="26"/>
          <w:szCs w:val="26"/>
          <w:lang w:val="pl-PL"/>
        </w:rPr>
        <w:t xml:space="preserve"> </w:t>
      </w:r>
      <w:r w:rsidRPr="0043796A">
        <w:rPr>
          <w:rFonts w:ascii="Times New Roman" w:eastAsia="Calibri" w:hAnsi="Times New Roman" w:cs="Times New Roman"/>
          <w:b/>
          <w:sz w:val="26"/>
          <w:szCs w:val="26"/>
        </w:rPr>
        <w:t xml:space="preserve">KHUNG KẾ HOẠCH GIÁO DỤC CỦA GIÁO VIÊN </w:t>
      </w:r>
    </w:p>
    <w:p w:rsidR="00AD1D65" w:rsidRPr="0043796A" w:rsidRDefault="00AD1D65" w:rsidP="00AD1D65">
      <w:pPr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0359E4" w:rsidRPr="0043796A" w:rsidTr="00AD1D65">
        <w:tc>
          <w:tcPr>
            <w:tcW w:w="6516" w:type="dxa"/>
            <w:shd w:val="clear" w:color="auto" w:fill="auto"/>
          </w:tcPr>
          <w:p w:rsidR="00AD1D65" w:rsidRPr="0043796A" w:rsidRDefault="00AD1D65" w:rsidP="00AD1D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TRƯỜNG</w:t>
            </w:r>
            <w:r w:rsidRPr="0043796A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: </w:t>
            </w:r>
            <w:r w:rsidR="009879B0"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TH-</w:t>
            </w:r>
            <w:r w:rsidR="009879B0"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THCS ĐẠI SƠN</w:t>
            </w:r>
          </w:p>
          <w:p w:rsidR="00AD1D65" w:rsidRPr="0043796A" w:rsidRDefault="00AD1D65" w:rsidP="00AD1D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="00C07619"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TỰ NHIÊN</w:t>
            </w:r>
          </w:p>
          <w:p w:rsidR="00AD1D65" w:rsidRPr="0043796A" w:rsidRDefault="00AD1D65" w:rsidP="00AD1D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Họ và tên giáo viên: </w:t>
            </w:r>
            <w:r w:rsidR="00C07619"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Ngô Thị Phương Thảo</w:t>
            </w:r>
          </w:p>
          <w:p w:rsidR="00AD1D65" w:rsidRPr="0043796A" w:rsidRDefault="00AD1D65" w:rsidP="00AD1D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:rsidR="00AD1D65" w:rsidRPr="0043796A" w:rsidRDefault="00AD1D65" w:rsidP="00AD1D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</w:p>
          <w:p w:rsidR="00AD1D65" w:rsidRPr="0043796A" w:rsidRDefault="00AD1D65" w:rsidP="00AD1D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FB34435" wp14:editId="6B4C6384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235584</wp:posOffset>
                      </wp:positionV>
                      <wp:extent cx="180022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ECB2A0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43796A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AD1D65" w:rsidRPr="0043796A" w:rsidRDefault="00AD1D65" w:rsidP="00AD1D65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43796A">
        <w:rPr>
          <w:rFonts w:ascii="Times New Roman" w:eastAsia="Calibri" w:hAnsi="Times New Roman" w:cs="Times New Roman"/>
          <w:b/>
          <w:bCs/>
          <w:sz w:val="26"/>
          <w:szCs w:val="26"/>
        </w:rPr>
        <w:t>KẾ</w:t>
      </w:r>
      <w:r w:rsidRPr="0043796A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 xml:space="preserve"> HOẠCH </w:t>
      </w:r>
      <w:r w:rsidRPr="0043796A">
        <w:rPr>
          <w:rFonts w:ascii="Times New Roman" w:eastAsia="Calibri" w:hAnsi="Times New Roman" w:cs="Times New Roman"/>
          <w:b/>
          <w:bCs/>
          <w:sz w:val="26"/>
          <w:szCs w:val="26"/>
        </w:rPr>
        <w:t>GIÁO DỤC CỦA GIÁO VIÊN</w:t>
      </w:r>
    </w:p>
    <w:p w:rsidR="00AD1D65" w:rsidRPr="0043796A" w:rsidRDefault="00AD1D65" w:rsidP="00AD1D65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43796A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 xml:space="preserve">MÔN HỌC/HOẠT ĐỘNG GIÁO DỤC: </w:t>
      </w:r>
      <w:r w:rsidRPr="0043796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KHTN, </w:t>
      </w:r>
      <w:r w:rsidRPr="0043796A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 xml:space="preserve"> LỚP </w:t>
      </w:r>
      <w:r w:rsidRPr="0043796A">
        <w:rPr>
          <w:rFonts w:ascii="Times New Roman" w:eastAsia="Calibri" w:hAnsi="Times New Roman" w:cs="Times New Roman"/>
          <w:b/>
          <w:bCs/>
          <w:sz w:val="26"/>
          <w:szCs w:val="26"/>
        </w:rPr>
        <w:t>7</w:t>
      </w:r>
    </w:p>
    <w:p w:rsidR="00AD1D65" w:rsidRPr="0043796A" w:rsidRDefault="00AD1D65" w:rsidP="00AD1D65">
      <w:pPr>
        <w:spacing w:before="120" w:after="12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43796A">
        <w:rPr>
          <w:rFonts w:ascii="Times New Roman" w:eastAsia="Calibri" w:hAnsi="Times New Roman" w:cs="Times New Roman"/>
          <w:sz w:val="26"/>
          <w:szCs w:val="26"/>
          <w:lang w:val="vi-VN"/>
        </w:rPr>
        <w:t>(Năm học 20</w:t>
      </w:r>
      <w:r w:rsidRPr="0043796A">
        <w:rPr>
          <w:rFonts w:ascii="Times New Roman" w:eastAsia="Calibri" w:hAnsi="Times New Roman" w:cs="Times New Roman"/>
          <w:sz w:val="26"/>
          <w:szCs w:val="26"/>
        </w:rPr>
        <w:t>22</w:t>
      </w:r>
      <w:r w:rsidRPr="0043796A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- 20</w:t>
      </w:r>
      <w:r w:rsidRPr="0043796A">
        <w:rPr>
          <w:rFonts w:ascii="Times New Roman" w:eastAsia="Calibri" w:hAnsi="Times New Roman" w:cs="Times New Roman"/>
          <w:sz w:val="26"/>
          <w:szCs w:val="26"/>
        </w:rPr>
        <w:t>23</w:t>
      </w:r>
      <w:r w:rsidRPr="0043796A">
        <w:rPr>
          <w:rFonts w:ascii="Times New Roman" w:eastAsia="Calibri" w:hAnsi="Times New Roman" w:cs="Times New Roman"/>
          <w:sz w:val="26"/>
          <w:szCs w:val="26"/>
          <w:lang w:val="vi-VN"/>
        </w:rPr>
        <w:t>)</w:t>
      </w:r>
    </w:p>
    <w:p w:rsidR="00BB5B10" w:rsidRPr="0043796A" w:rsidRDefault="00BB5B10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Ind w:w="1101" w:type="dxa"/>
        <w:tblLook w:val="04A0" w:firstRow="1" w:lastRow="0" w:firstColumn="1" w:lastColumn="0" w:noHBand="0" w:noVBand="1"/>
      </w:tblPr>
      <w:tblGrid>
        <w:gridCol w:w="2125"/>
        <w:gridCol w:w="2125"/>
        <w:gridCol w:w="3118"/>
        <w:gridCol w:w="3259"/>
        <w:gridCol w:w="2834"/>
      </w:tblGrid>
      <w:tr w:rsidR="000359E4" w:rsidRPr="0043796A" w:rsidTr="009879B0">
        <w:tc>
          <w:tcPr>
            <w:tcW w:w="2125" w:type="dxa"/>
          </w:tcPr>
          <w:p w:rsidR="00AD1D65" w:rsidRPr="0043796A" w:rsidRDefault="00AD1D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</w:p>
        </w:tc>
        <w:tc>
          <w:tcPr>
            <w:tcW w:w="2125" w:type="dxa"/>
          </w:tcPr>
          <w:p w:rsidR="00AD1D65" w:rsidRPr="0043796A" w:rsidRDefault="00AD1D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Học kì 1</w:t>
            </w:r>
          </w:p>
        </w:tc>
        <w:tc>
          <w:tcPr>
            <w:tcW w:w="3118" w:type="dxa"/>
          </w:tcPr>
          <w:p w:rsidR="00AD1D65" w:rsidRPr="0043796A" w:rsidRDefault="00AD1D65" w:rsidP="00AD1D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Số tiết ôn tập, kiểm tra GK1</w:t>
            </w:r>
          </w:p>
        </w:tc>
        <w:tc>
          <w:tcPr>
            <w:tcW w:w="3259" w:type="dxa"/>
          </w:tcPr>
          <w:p w:rsidR="00AD1D65" w:rsidRPr="0043796A" w:rsidRDefault="00AD1D65" w:rsidP="00AD1D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Số tiết ôn tập, kiểm tra CKI</w:t>
            </w:r>
          </w:p>
        </w:tc>
        <w:tc>
          <w:tcPr>
            <w:tcW w:w="2834" w:type="dxa"/>
          </w:tcPr>
          <w:p w:rsidR="00AD1D65" w:rsidRPr="0043796A" w:rsidRDefault="00AD1D65" w:rsidP="00AD1D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</w:tr>
      <w:tr w:rsidR="000359E4" w:rsidRPr="0043796A" w:rsidTr="009879B0">
        <w:tc>
          <w:tcPr>
            <w:tcW w:w="2125" w:type="dxa"/>
          </w:tcPr>
          <w:p w:rsidR="00AD1D65" w:rsidRPr="0043796A" w:rsidRDefault="00AD1D65" w:rsidP="00AD1D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Sinh</w:t>
            </w:r>
          </w:p>
        </w:tc>
        <w:tc>
          <w:tcPr>
            <w:tcW w:w="2125" w:type="dxa"/>
          </w:tcPr>
          <w:p w:rsidR="00AD1D65" w:rsidRPr="0043796A" w:rsidRDefault="00AD1D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118" w:type="dxa"/>
          </w:tcPr>
          <w:p w:rsidR="00AD1D65" w:rsidRPr="0043796A" w:rsidRDefault="00AD1D65" w:rsidP="00AD1D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59" w:type="dxa"/>
          </w:tcPr>
          <w:p w:rsidR="00AD1D65" w:rsidRPr="0043796A" w:rsidRDefault="00AD1D65" w:rsidP="00AD1D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4" w:type="dxa"/>
          </w:tcPr>
          <w:p w:rsidR="00AD1D65" w:rsidRPr="0043796A" w:rsidRDefault="00AD1D65" w:rsidP="00AD1D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28 tiết</w:t>
            </w:r>
          </w:p>
        </w:tc>
      </w:tr>
    </w:tbl>
    <w:p w:rsidR="00BB5B10" w:rsidRPr="0043796A" w:rsidRDefault="00AD1D65" w:rsidP="00AD1D65">
      <w:pPr>
        <w:spacing w:before="120" w:after="120" w:line="24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796A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>I. Kế hoạch dạy học</w:t>
      </w:r>
    </w:p>
    <w:tbl>
      <w:tblPr>
        <w:tblStyle w:val="TableGrid"/>
        <w:tblW w:w="14317" w:type="dxa"/>
        <w:tblInd w:w="817" w:type="dxa"/>
        <w:tblLook w:val="04A0" w:firstRow="1" w:lastRow="0" w:firstColumn="1" w:lastColumn="0" w:noHBand="0" w:noVBand="1"/>
      </w:tblPr>
      <w:tblGrid>
        <w:gridCol w:w="862"/>
        <w:gridCol w:w="4735"/>
        <w:gridCol w:w="703"/>
        <w:gridCol w:w="1169"/>
        <w:gridCol w:w="5490"/>
        <w:gridCol w:w="1358"/>
      </w:tblGrid>
      <w:tr w:rsidR="008F2B74" w:rsidRPr="0043796A" w:rsidTr="008F084A">
        <w:tc>
          <w:tcPr>
            <w:tcW w:w="872" w:type="dxa"/>
          </w:tcPr>
          <w:p w:rsidR="000359E4" w:rsidRPr="0043796A" w:rsidRDefault="000359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4975" w:type="dxa"/>
          </w:tcPr>
          <w:p w:rsidR="000359E4" w:rsidRPr="0043796A" w:rsidRDefault="000359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Bài học</w:t>
            </w:r>
          </w:p>
        </w:tc>
        <w:tc>
          <w:tcPr>
            <w:tcW w:w="706" w:type="dxa"/>
          </w:tcPr>
          <w:p w:rsidR="000359E4" w:rsidRPr="0043796A" w:rsidRDefault="000359E4" w:rsidP="00A9621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Tiết</w:t>
            </w:r>
          </w:p>
        </w:tc>
        <w:tc>
          <w:tcPr>
            <w:tcW w:w="1196" w:type="dxa"/>
          </w:tcPr>
          <w:p w:rsidR="000359E4" w:rsidRPr="0043796A" w:rsidRDefault="000359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Thời điểm</w:t>
            </w:r>
          </w:p>
        </w:tc>
        <w:tc>
          <w:tcPr>
            <w:tcW w:w="5179" w:type="dxa"/>
          </w:tcPr>
          <w:p w:rsidR="000359E4" w:rsidRPr="0043796A" w:rsidRDefault="000359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Thiết bị dạy học</w:t>
            </w:r>
          </w:p>
        </w:tc>
        <w:tc>
          <w:tcPr>
            <w:tcW w:w="1389" w:type="dxa"/>
          </w:tcPr>
          <w:p w:rsidR="000359E4" w:rsidRPr="0043796A" w:rsidRDefault="000359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Địa điểm</w:t>
            </w:r>
          </w:p>
        </w:tc>
      </w:tr>
      <w:tr w:rsidR="008F2B74" w:rsidRPr="0043796A" w:rsidTr="008F084A">
        <w:tc>
          <w:tcPr>
            <w:tcW w:w="872" w:type="dxa"/>
          </w:tcPr>
          <w:p w:rsidR="000359E4" w:rsidRPr="0043796A" w:rsidRDefault="000359E4" w:rsidP="00CF199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975" w:type="dxa"/>
          </w:tcPr>
          <w:p w:rsidR="000359E4" w:rsidRPr="0043796A" w:rsidRDefault="000359E4" w:rsidP="00CF199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21: Khái quát về trao đổi chất và chuyển hóa năng lượng (tiết 1)</w:t>
            </w:r>
          </w:p>
        </w:tc>
        <w:tc>
          <w:tcPr>
            <w:tcW w:w="706" w:type="dxa"/>
          </w:tcPr>
          <w:p w:rsidR="000359E4" w:rsidRPr="0043796A" w:rsidRDefault="000359E4" w:rsidP="00CF19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96" w:type="dxa"/>
          </w:tcPr>
          <w:p w:rsidR="000359E4" w:rsidRPr="0043796A" w:rsidRDefault="000359E4" w:rsidP="00CF19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1</w:t>
            </w:r>
          </w:p>
        </w:tc>
        <w:tc>
          <w:tcPr>
            <w:tcW w:w="5179" w:type="dxa"/>
          </w:tcPr>
          <w:p w:rsidR="000359E4" w:rsidRPr="0043796A" w:rsidRDefault="000359E4" w:rsidP="00CF19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CF199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21: Khái quát về trao đổi chất và chuyển hóa năng lượng (tiết 2)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9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2</w:t>
            </w:r>
          </w:p>
        </w:tc>
        <w:tc>
          <w:tcPr>
            <w:tcW w:w="517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21: Khái quát về trao đổi chất và chuyển hóa năng lượng (tiết 3)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9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3</w:t>
            </w:r>
          </w:p>
        </w:tc>
        <w:tc>
          <w:tcPr>
            <w:tcW w:w="517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22: Quang hợp ở thực vật (Tiết 1)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9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4</w:t>
            </w:r>
          </w:p>
        </w:tc>
        <w:tc>
          <w:tcPr>
            <w:tcW w:w="5179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22: Quang hợp ở thực vật (Tiết 2)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9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5</w:t>
            </w:r>
          </w:p>
        </w:tc>
        <w:tc>
          <w:tcPr>
            <w:tcW w:w="5179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22: Quang hợp ở thực vật (Tiết 3)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9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6</w:t>
            </w:r>
          </w:p>
        </w:tc>
        <w:tc>
          <w:tcPr>
            <w:tcW w:w="5179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7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23: Một số yếu tố ảnh hưởng đến quang hợp (Tiết1)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9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7</w:t>
            </w:r>
          </w:p>
        </w:tc>
        <w:tc>
          <w:tcPr>
            <w:tcW w:w="5179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23: Một số yếu tố ảnh hưởng đến quang hợp (Tiết2)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9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8</w:t>
            </w:r>
          </w:p>
        </w:tc>
        <w:tc>
          <w:tcPr>
            <w:tcW w:w="5179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  <w:vMerge w:val="restart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Kiểm tra giữa kì I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96" w:type="dxa"/>
            <w:vMerge w:val="restart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9</w:t>
            </w:r>
          </w:p>
        </w:tc>
        <w:tc>
          <w:tcPr>
            <w:tcW w:w="517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Đề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kiểm tra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  <w:vMerge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Kiểm tra giữa kì I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96" w:type="dxa"/>
            <w:vMerge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Đề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kiểm tra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24: TH: Chứng minh quang hợp ở cây xanh (Tiết 1)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96" w:type="dxa"/>
            <w:vMerge w:val="restart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10</w:t>
            </w:r>
          </w:p>
        </w:tc>
        <w:tc>
          <w:tcPr>
            <w:tcW w:w="5179" w:type="dxa"/>
            <w:vMerge w:val="restart"/>
          </w:tcPr>
          <w:p w:rsidR="000359E4" w:rsidRPr="0043796A" w:rsidRDefault="000359E4" w:rsidP="000716C4">
            <w:pPr>
              <w:pBdr>
                <w:bar w:val="single" w:sz="4" w:color="auto"/>
              </w:pBdr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  <w:t xml:space="preserve">- </w:t>
            </w:r>
            <w:r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  <w:lang w:val="nl-NL"/>
              </w:rPr>
              <w:t>Giá thí nghiệm, băng keo đen, nước ấm (khoảng 40</w:t>
            </w:r>
            <w:r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  <w:vertAlign w:val="superscript"/>
                <w:lang w:val="nl-NL"/>
              </w:rPr>
              <w:t>0</w:t>
            </w:r>
            <w:r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  <w:lang w:val="nl-NL"/>
              </w:rPr>
              <w:t>C), cốc thủy tinh, nhiệt kế, panh, đĩa Petri, đèn cồn, ống nghiệm, túi đen: 4 bộ</w:t>
            </w:r>
            <w:r w:rsidRPr="0043796A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l-NL"/>
              </w:rPr>
              <w:t>.</w:t>
            </w:r>
          </w:p>
          <w:p w:rsidR="000359E4" w:rsidRPr="0043796A" w:rsidRDefault="000359E4" w:rsidP="000716C4">
            <w:pPr>
              <w:pBdr>
                <w:bar w:val="single" w:sz="4" w:color="auto"/>
              </w:pBd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val="nl-NL"/>
              </w:rPr>
            </w:pPr>
            <w:r w:rsidRPr="0043796A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- </w:t>
            </w:r>
            <w:r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  <w:lang w:val="nl-NL"/>
              </w:rPr>
              <w:t>Hóa chất: Cồn 90</w:t>
            </w:r>
            <w:r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  <w:vertAlign w:val="superscript"/>
                <w:lang w:val="nl-NL"/>
              </w:rPr>
              <w:t>0</w:t>
            </w:r>
            <w:r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  <w:lang w:val="nl-NL"/>
              </w:rPr>
              <w:t xml:space="preserve">; dung dịch iodine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nl-NL"/>
              </w:rPr>
              <w:t>(iodine là thuốc thử tinh bột, khi nhỏ vào tinh bột, tinh bột sẽ thành màu xanh tím).</w:t>
            </w:r>
          </w:p>
          <w:p w:rsidR="000359E4" w:rsidRPr="0043796A" w:rsidRDefault="000359E4" w:rsidP="000716C4">
            <w:pPr>
              <w:pBdr>
                <w:bar w:val="single" w:sz="4" w:color="auto"/>
              </w:pBd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val="nl-NL"/>
              </w:rPr>
            </w:pPr>
            <w:r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  <w:t xml:space="preserve">- </w:t>
            </w:r>
            <w:r w:rsidRPr="0043796A">
              <w:rPr>
                <w:rFonts w:ascii="Times New Roman" w:eastAsia="Arial" w:hAnsi="Times New Roman" w:cs="Times New Roman"/>
                <w:sz w:val="26"/>
                <w:szCs w:val="26"/>
              </w:rPr>
              <w:t>Mẫu vật (chuẩn bị ở nhà): cây khoai lang (Đã để trong bóng tối 2 ngày, dùng băng keo bịt kín 1 phần lá ở cả 2 mặt để ra chỗ nắng hoặc để dưới đèn điện từ 4 đến 6 giờ).</w:t>
            </w:r>
          </w:p>
          <w:p w:rsidR="000359E4" w:rsidRPr="0043796A" w:rsidRDefault="000359E4" w:rsidP="000716C4">
            <w:pPr>
              <w:pBdr>
                <w:bar w:val="single" w:sz="4" w:color="auto"/>
              </w:pBdr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val="nl-NL"/>
              </w:rPr>
            </w:pPr>
            <w:r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  <w:lang w:val="nl-NL"/>
              </w:rPr>
              <w:t xml:space="preserve">- </w:t>
            </w:r>
            <w:r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  <w:t>P</w:t>
            </w:r>
            <w:r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  <w:lang w:val="nl-NL"/>
              </w:rPr>
              <w:t>hiếu học tập.</w:t>
            </w:r>
          </w:p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  <w:t xml:space="preserve">- </w:t>
            </w:r>
            <w:r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  <w:lang w:val="nl-NL"/>
              </w:rPr>
              <w:t>Video: Thí nghiệm chứng minh tinh bột được tạo thành trong quang hợp và thí nghiệm chứng minh quang hợp giải phóng khí oxygen: https://www.youtube.com/watch?v=zcPimDimRaI</w:t>
            </w:r>
          </w:p>
        </w:tc>
        <w:tc>
          <w:tcPr>
            <w:tcW w:w="1389" w:type="dxa"/>
            <w:vMerge w:val="restart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Phòng thực hành</w:t>
            </w:r>
          </w:p>
        </w:tc>
      </w:tr>
      <w:tr w:rsidR="008F2B74" w:rsidRPr="0043796A" w:rsidTr="008F084A">
        <w:tc>
          <w:tcPr>
            <w:tcW w:w="872" w:type="dxa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24: TH: Chứng minh quang hợp ở cây xanh (Tiết 2)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96" w:type="dxa"/>
            <w:vMerge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9" w:type="dxa"/>
            <w:vMerge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9" w:type="dxa"/>
            <w:vMerge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2B74" w:rsidRPr="0043796A" w:rsidTr="008F084A">
        <w:tc>
          <w:tcPr>
            <w:tcW w:w="872" w:type="dxa"/>
            <w:vMerge w:val="restart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25: Hô hấp tế bào(Tiết 1)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196" w:type="dxa"/>
            <w:vMerge w:val="restart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11</w:t>
            </w:r>
          </w:p>
        </w:tc>
        <w:tc>
          <w:tcPr>
            <w:tcW w:w="517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  <w:vMerge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25: Hô hấp tế bào(Tiết 2)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196" w:type="dxa"/>
            <w:vMerge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  <w:vMerge w:val="restart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26: Một số yếu tố ảnh hưởng đến hô hấp tế bào (Tiết 1)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196" w:type="dxa"/>
            <w:vMerge w:val="restart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12</w:t>
            </w:r>
          </w:p>
        </w:tc>
        <w:tc>
          <w:tcPr>
            <w:tcW w:w="517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  <w:vMerge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26: Một số yếu tố ảnh hưởng đến hô hấp tế bào (Tiết 2)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196" w:type="dxa"/>
            <w:vMerge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  <w:vMerge w:val="restart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27: Thực hành: Hô hấp ở thực vật (Tiết 1)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19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13</w:t>
            </w:r>
          </w:p>
        </w:tc>
        <w:tc>
          <w:tcPr>
            <w:tcW w:w="5179" w:type="dxa"/>
            <w:vMerge w:val="restart"/>
          </w:tcPr>
          <w:p w:rsidR="000359E4" w:rsidRPr="0043796A" w:rsidRDefault="000359E4" w:rsidP="000716C4">
            <w:pPr>
              <w:snapToGrid w:val="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- Tủ ấm (nếu có), đĩa petri, cốc thủy tinh, nhiệt kế, nhãn dán, nước, nước ấm, bông y tế, giấy thấm, chuông thủy tinh.</w:t>
            </w:r>
          </w:p>
          <w:p w:rsidR="000359E4" w:rsidRPr="0043796A" w:rsidRDefault="000359E4" w:rsidP="000716C4">
            <w:pPr>
              <w:snapToGrid w:val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- Nước vôi trong.</w:t>
            </w:r>
          </w:p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  <w:vMerge w:val="restart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Phòng thực hành</w:t>
            </w:r>
          </w:p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2B74" w:rsidRPr="0043796A" w:rsidTr="008F084A">
        <w:tc>
          <w:tcPr>
            <w:tcW w:w="872" w:type="dxa"/>
            <w:vMerge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27: Thực hành: Hô hấp ở thực vật (Tiết 2)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19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9" w:type="dxa"/>
            <w:vMerge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9" w:type="dxa"/>
            <w:vMerge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2B74" w:rsidRPr="0043796A" w:rsidTr="008F084A">
        <w:tc>
          <w:tcPr>
            <w:tcW w:w="872" w:type="dxa"/>
            <w:vMerge w:val="restart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14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Bài 28: Trao đổi khí ở sinh vật </w:t>
            </w:r>
            <w:r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(Tiết 1)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196" w:type="dxa"/>
            <w:vMerge w:val="restart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14</w:t>
            </w:r>
          </w:p>
        </w:tc>
        <w:tc>
          <w:tcPr>
            <w:tcW w:w="517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  <w:vMerge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Bài 28: Trao đổi khí ở sinh vật </w:t>
            </w:r>
            <w:r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(Tiết 2)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196" w:type="dxa"/>
            <w:vMerge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  <w:vMerge w:val="restart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Bài 28: Trao đổi khí ở sinh vật </w:t>
            </w:r>
            <w:r w:rsidRPr="0043796A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(Tiết 3)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196" w:type="dxa"/>
            <w:vMerge w:val="restart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15</w:t>
            </w:r>
          </w:p>
        </w:tc>
        <w:tc>
          <w:tcPr>
            <w:tcW w:w="517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  <w:vMerge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29: Vai trò của nước và chất dinh dưỡng đối với sinh vât (Tiết 1)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196" w:type="dxa"/>
            <w:vMerge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9" w:type="dxa"/>
          </w:tcPr>
          <w:p w:rsidR="000359E4" w:rsidRPr="0043796A" w:rsidRDefault="000359E4" w:rsidP="000716C4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Mô hình cấu tạo phân tử nước</w:t>
            </w:r>
          </w:p>
          <w:p w:rsidR="000359E4" w:rsidRPr="0043796A" w:rsidRDefault="000359E4" w:rsidP="000716C4">
            <w:pP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Lọ thuỷ tinh, chậu cây</w:t>
            </w:r>
          </w:p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  <w:vMerge w:val="restart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29: Vai trò của nước và chất dinh dưỡng đối với sinh vât (Tiết 2)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196" w:type="dxa"/>
            <w:vMerge w:val="restart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16</w:t>
            </w:r>
          </w:p>
        </w:tc>
        <w:tc>
          <w:tcPr>
            <w:tcW w:w="5179" w:type="dxa"/>
          </w:tcPr>
          <w:p w:rsidR="000359E4" w:rsidRPr="0043796A" w:rsidRDefault="000359E4" w:rsidP="000716C4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Mô hình cấu tạo phân tử nước</w:t>
            </w:r>
          </w:p>
          <w:p w:rsidR="000359E4" w:rsidRPr="0043796A" w:rsidRDefault="000359E4" w:rsidP="000716C4">
            <w:pP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Lọ thuỷ tinh, chậu cây</w:t>
            </w:r>
          </w:p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  <w:vMerge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29: Vai trò của nước và chất dinh dưỡng đối với sinh vât (Tiết 3)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196" w:type="dxa"/>
            <w:vMerge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9" w:type="dxa"/>
          </w:tcPr>
          <w:p w:rsidR="000359E4" w:rsidRPr="0043796A" w:rsidRDefault="000359E4" w:rsidP="000716C4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Mô hình cấu tạo phân tử nước</w:t>
            </w:r>
          </w:p>
          <w:p w:rsidR="000359E4" w:rsidRPr="0043796A" w:rsidRDefault="000359E4" w:rsidP="000716C4">
            <w:pPr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Lọ thuỷ tinh, chậu cây</w:t>
            </w:r>
          </w:p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  <w:vMerge w:val="restart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30: Trao đổi nước và chất dinh dưỡng ở thực vật (Tiết 1)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196" w:type="dxa"/>
            <w:vMerge w:val="restart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17</w:t>
            </w:r>
          </w:p>
        </w:tc>
        <w:tc>
          <w:tcPr>
            <w:tcW w:w="517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  <w:vMerge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75" w:type="dxa"/>
          </w:tcPr>
          <w:p w:rsidR="000359E4" w:rsidRPr="0043796A" w:rsidRDefault="000359E4" w:rsidP="000716C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Bài 30: Trao đổi nước và chất dinh dưỡng ở thực vật (Tiết 2)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196" w:type="dxa"/>
            <w:vMerge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Tranh ảnh,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video, 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</w:rPr>
              <w:t>tivi</w:t>
            </w:r>
            <w:r w:rsidRPr="0043796A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, phiếu học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  <w:vMerge w:val="restart"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4975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  <w:r w:rsidRPr="0043796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196" w:type="dxa"/>
            <w:vMerge w:val="restart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18</w:t>
            </w:r>
          </w:p>
        </w:tc>
        <w:tc>
          <w:tcPr>
            <w:tcW w:w="517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Câu hỏi, bài tập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  <w:tr w:rsidR="008F2B74" w:rsidRPr="0043796A" w:rsidTr="008F084A">
        <w:tc>
          <w:tcPr>
            <w:tcW w:w="872" w:type="dxa"/>
            <w:vMerge/>
          </w:tcPr>
          <w:p w:rsidR="000359E4" w:rsidRPr="0043796A" w:rsidRDefault="000359E4" w:rsidP="000716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75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Kiểm tra cuối kì I</w:t>
            </w:r>
          </w:p>
        </w:tc>
        <w:tc>
          <w:tcPr>
            <w:tcW w:w="706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196" w:type="dxa"/>
            <w:vMerge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Đề thi</w:t>
            </w:r>
          </w:p>
        </w:tc>
        <w:tc>
          <w:tcPr>
            <w:tcW w:w="1389" w:type="dxa"/>
          </w:tcPr>
          <w:p w:rsidR="000359E4" w:rsidRPr="0043796A" w:rsidRDefault="000359E4" w:rsidP="000716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Lớp học</w:t>
            </w:r>
          </w:p>
        </w:tc>
      </w:tr>
    </w:tbl>
    <w:tbl>
      <w:tblPr>
        <w:tblStyle w:val="TableGrid1"/>
        <w:tblpPr w:leftFromText="180" w:rightFromText="180" w:vertAnchor="text" w:horzAnchor="margin" w:tblpX="812" w:tblpY="447"/>
        <w:tblW w:w="14316" w:type="dxa"/>
        <w:tblLook w:val="04A0" w:firstRow="1" w:lastRow="0" w:firstColumn="1" w:lastColumn="0" w:noHBand="0" w:noVBand="1"/>
      </w:tblPr>
      <w:tblGrid>
        <w:gridCol w:w="708"/>
        <w:gridCol w:w="5241"/>
        <w:gridCol w:w="709"/>
        <w:gridCol w:w="1275"/>
        <w:gridCol w:w="4962"/>
        <w:gridCol w:w="1421"/>
      </w:tblGrid>
      <w:tr w:rsidR="008F2B74" w:rsidRPr="0043796A" w:rsidTr="0070525C">
        <w:tc>
          <w:tcPr>
            <w:tcW w:w="14316" w:type="dxa"/>
            <w:gridSpan w:val="6"/>
          </w:tcPr>
          <w:p w:rsidR="008F2B74" w:rsidRPr="0043796A" w:rsidRDefault="008F2B74" w:rsidP="0070525C">
            <w:pPr>
              <w:ind w:firstLine="5989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>HỌC KÌ II</w:t>
            </w:r>
          </w:p>
        </w:tc>
      </w:tr>
      <w:tr w:rsidR="0070525C" w:rsidRPr="0043796A" w:rsidTr="00F200A4">
        <w:tc>
          <w:tcPr>
            <w:tcW w:w="708" w:type="dxa"/>
          </w:tcPr>
          <w:p w:rsidR="008F2B74" w:rsidRPr="0043796A" w:rsidRDefault="008F2B74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5241" w:type="dxa"/>
          </w:tcPr>
          <w:p w:rsidR="008F2B74" w:rsidRPr="0043796A" w:rsidRDefault="008F2B74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Bài học</w:t>
            </w:r>
          </w:p>
        </w:tc>
        <w:tc>
          <w:tcPr>
            <w:tcW w:w="709" w:type="dxa"/>
          </w:tcPr>
          <w:p w:rsidR="008F2B74" w:rsidRPr="0043796A" w:rsidRDefault="008F2B74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</w:p>
        </w:tc>
        <w:tc>
          <w:tcPr>
            <w:tcW w:w="1275" w:type="dxa"/>
          </w:tcPr>
          <w:p w:rsidR="008F2B74" w:rsidRPr="0043796A" w:rsidRDefault="008F2B74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Thời điểm</w:t>
            </w:r>
          </w:p>
        </w:tc>
        <w:tc>
          <w:tcPr>
            <w:tcW w:w="4962" w:type="dxa"/>
          </w:tcPr>
          <w:p w:rsidR="008F2B74" w:rsidRPr="0043796A" w:rsidRDefault="008F2B74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Thiết bị dạy học</w:t>
            </w:r>
          </w:p>
        </w:tc>
        <w:tc>
          <w:tcPr>
            <w:tcW w:w="1421" w:type="dxa"/>
          </w:tcPr>
          <w:p w:rsidR="008F2B74" w:rsidRPr="0043796A" w:rsidRDefault="008F2B74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hAnsi="Times New Roman" w:cs="Times New Roman"/>
                <w:b/>
                <w:sz w:val="26"/>
                <w:szCs w:val="26"/>
              </w:rPr>
              <w:t>Địa điểm</w:t>
            </w:r>
          </w:p>
        </w:tc>
      </w:tr>
      <w:tr w:rsidR="00711D2B" w:rsidRPr="0043796A" w:rsidTr="00F200A4">
        <w:tc>
          <w:tcPr>
            <w:tcW w:w="708" w:type="dxa"/>
            <w:vMerge w:val="restart"/>
          </w:tcPr>
          <w:p w:rsidR="00711D2B" w:rsidRPr="0043796A" w:rsidRDefault="00711D2B" w:rsidP="009637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24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30. Trao đổi nước và các chất dinh dưỡng ở thực vật (tiếp theo)</w:t>
            </w:r>
          </w:p>
        </w:tc>
        <w:tc>
          <w:tcPr>
            <w:tcW w:w="709" w:type="dxa"/>
          </w:tcPr>
          <w:p w:rsidR="00711D2B" w:rsidRPr="0043796A" w:rsidRDefault="00711D2B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275" w:type="dxa"/>
            <w:vMerge w:val="restart"/>
          </w:tcPr>
          <w:p w:rsidR="00711D2B" w:rsidRPr="0043796A" w:rsidRDefault="00711D2B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19</w:t>
            </w:r>
          </w:p>
        </w:tc>
        <w:tc>
          <w:tcPr>
            <w:tcW w:w="4962" w:type="dxa"/>
            <w:vMerge w:val="restart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Tranh ảnh, phiếu học tập</w:t>
            </w: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, máy tính</w:t>
            </w:r>
          </w:p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711D2B" w:rsidRPr="0043796A" w:rsidTr="00F200A4">
        <w:tc>
          <w:tcPr>
            <w:tcW w:w="708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30. Trao đổi nước và các chất dinh dưỡng ở thực vật (tiếp theo)</w:t>
            </w:r>
          </w:p>
        </w:tc>
        <w:tc>
          <w:tcPr>
            <w:tcW w:w="709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75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62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711D2B" w:rsidRPr="0043796A" w:rsidTr="00F200A4">
        <w:tc>
          <w:tcPr>
            <w:tcW w:w="708" w:type="dxa"/>
            <w:vMerge w:val="restart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241" w:type="dxa"/>
          </w:tcPr>
          <w:p w:rsidR="00711D2B" w:rsidRPr="0043796A" w:rsidRDefault="00711D2B" w:rsidP="00711D2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 xml:space="preserve">Bài 31. Trao đổi nước và chất dinh dưỡng ở động vật </w:t>
            </w:r>
          </w:p>
        </w:tc>
        <w:tc>
          <w:tcPr>
            <w:tcW w:w="709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75" w:type="dxa"/>
            <w:vMerge w:val="restart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20</w:t>
            </w:r>
          </w:p>
        </w:tc>
        <w:tc>
          <w:tcPr>
            <w:tcW w:w="4962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711D2B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711D2B" w:rsidRPr="0043796A" w:rsidTr="00F200A4">
        <w:tc>
          <w:tcPr>
            <w:tcW w:w="708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 xml:space="preserve">Bài 31. Trao đổi nước và chất dinh dưỡng ở động vật </w:t>
            </w: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(tiếp theo)</w:t>
            </w:r>
          </w:p>
        </w:tc>
        <w:tc>
          <w:tcPr>
            <w:tcW w:w="709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275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62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711D2B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711D2B" w:rsidRPr="0043796A" w:rsidTr="00F200A4">
        <w:tc>
          <w:tcPr>
            <w:tcW w:w="708" w:type="dxa"/>
            <w:vMerge w:val="restart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6" w:colLast="6"/>
            <w:r w:rsidRPr="004379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21</w:t>
            </w:r>
          </w:p>
        </w:tc>
        <w:tc>
          <w:tcPr>
            <w:tcW w:w="524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 xml:space="preserve">Bài 31. Trao đổi nước và chất dinh dưỡng ở động vật </w:t>
            </w: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(tiếp theo)</w:t>
            </w:r>
          </w:p>
        </w:tc>
        <w:tc>
          <w:tcPr>
            <w:tcW w:w="709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275" w:type="dxa"/>
            <w:vMerge w:val="restart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21</w:t>
            </w:r>
          </w:p>
        </w:tc>
        <w:tc>
          <w:tcPr>
            <w:tcW w:w="4962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711D2B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711D2B" w:rsidRPr="0043796A" w:rsidTr="00F200A4">
        <w:tc>
          <w:tcPr>
            <w:tcW w:w="708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 xml:space="preserve">Bài 31. Trao đổi nước và chất dinh dưỡng ở động vật </w:t>
            </w: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(tiếp theo)</w:t>
            </w:r>
          </w:p>
        </w:tc>
        <w:tc>
          <w:tcPr>
            <w:tcW w:w="709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275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62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711D2B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bookmarkEnd w:id="0"/>
      <w:tr w:rsidR="00711D2B" w:rsidRPr="0043796A" w:rsidTr="00F200A4">
        <w:tc>
          <w:tcPr>
            <w:tcW w:w="708" w:type="dxa"/>
            <w:vMerge w:val="restart"/>
          </w:tcPr>
          <w:p w:rsidR="00711D2B" w:rsidRPr="0043796A" w:rsidRDefault="00711D2B" w:rsidP="00F54A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241" w:type="dxa"/>
          </w:tcPr>
          <w:p w:rsidR="00711D2B" w:rsidRPr="0043796A" w:rsidRDefault="00D1406C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32</w:t>
            </w:r>
            <w:r w:rsidR="00711D2B"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Thực hành chứng minh thân vận chuyển nước và lá thoát hơi nước</w:t>
            </w:r>
          </w:p>
        </w:tc>
        <w:tc>
          <w:tcPr>
            <w:tcW w:w="709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275" w:type="dxa"/>
            <w:vMerge w:val="restart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22</w:t>
            </w:r>
          </w:p>
        </w:tc>
        <w:tc>
          <w:tcPr>
            <w:tcW w:w="4962" w:type="dxa"/>
            <w:vMerge w:val="restart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Dụng cụ thực hành </w:t>
            </w:r>
          </w:p>
        </w:tc>
        <w:tc>
          <w:tcPr>
            <w:tcW w:w="1421" w:type="dxa"/>
          </w:tcPr>
          <w:p w:rsidR="00711D2B" w:rsidRPr="0043796A" w:rsidRDefault="00D1406C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Phòng TH</w:t>
            </w:r>
          </w:p>
        </w:tc>
      </w:tr>
      <w:tr w:rsidR="00711D2B" w:rsidRPr="0043796A" w:rsidTr="00F200A4">
        <w:tc>
          <w:tcPr>
            <w:tcW w:w="708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</w:tcPr>
          <w:p w:rsidR="00711D2B" w:rsidRPr="0043796A" w:rsidRDefault="00D1406C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 32</w:t>
            </w:r>
            <w:r w:rsidR="00711D2B"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Thực hành chứng minh thân vận chuyển nước và lá thoát hơi nước ( tiếp theo)</w:t>
            </w:r>
          </w:p>
        </w:tc>
        <w:tc>
          <w:tcPr>
            <w:tcW w:w="709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275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62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711D2B" w:rsidRPr="0043796A" w:rsidRDefault="00D1406C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Phòng TH</w:t>
            </w:r>
          </w:p>
        </w:tc>
      </w:tr>
      <w:tr w:rsidR="00711D2B" w:rsidRPr="0043796A" w:rsidTr="00F200A4">
        <w:tc>
          <w:tcPr>
            <w:tcW w:w="708" w:type="dxa"/>
            <w:vMerge w:val="restart"/>
          </w:tcPr>
          <w:p w:rsidR="00711D2B" w:rsidRPr="0043796A" w:rsidRDefault="00711D2B" w:rsidP="00046E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524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33. Cảm ứng ở sinh vật và tập tính ở động vật</w:t>
            </w:r>
          </w:p>
        </w:tc>
        <w:tc>
          <w:tcPr>
            <w:tcW w:w="709" w:type="dxa"/>
          </w:tcPr>
          <w:p w:rsidR="00711D2B" w:rsidRPr="0043796A" w:rsidRDefault="00711D2B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275" w:type="dxa"/>
            <w:vMerge w:val="restart"/>
          </w:tcPr>
          <w:p w:rsidR="00711D2B" w:rsidRPr="0043796A" w:rsidRDefault="00711D2B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23</w:t>
            </w:r>
          </w:p>
        </w:tc>
        <w:tc>
          <w:tcPr>
            <w:tcW w:w="4962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Tranh ảnh, phiếu học tập</w:t>
            </w: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, máy tính</w:t>
            </w:r>
          </w:p>
        </w:tc>
        <w:tc>
          <w:tcPr>
            <w:tcW w:w="142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711D2B" w:rsidRPr="0043796A" w:rsidTr="00F200A4">
        <w:tc>
          <w:tcPr>
            <w:tcW w:w="708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33. Cảm ứng ở sinh vật và tập tính ở động vật</w:t>
            </w:r>
          </w:p>
        </w:tc>
        <w:tc>
          <w:tcPr>
            <w:tcW w:w="709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275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62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711D2B" w:rsidRPr="0043796A" w:rsidTr="00F200A4">
        <w:tc>
          <w:tcPr>
            <w:tcW w:w="708" w:type="dxa"/>
            <w:vMerge w:val="restart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524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 xml:space="preserve">Bài 34. Vận dụng hiện tượng cảm ứng ở sinh vật vào thực tiễn. </w:t>
            </w:r>
          </w:p>
        </w:tc>
        <w:tc>
          <w:tcPr>
            <w:tcW w:w="709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275" w:type="dxa"/>
            <w:vMerge w:val="restart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24</w:t>
            </w:r>
          </w:p>
        </w:tc>
        <w:tc>
          <w:tcPr>
            <w:tcW w:w="4962" w:type="dxa"/>
            <w:vMerge w:val="restart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711D2B" w:rsidRPr="0043796A" w:rsidTr="00F200A4">
        <w:tc>
          <w:tcPr>
            <w:tcW w:w="708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 xml:space="preserve">Bài 34. Vận dụng hiện tượng cảm ứng ở sinh vật vào thực tiễn. </w:t>
            </w:r>
          </w:p>
        </w:tc>
        <w:tc>
          <w:tcPr>
            <w:tcW w:w="709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275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62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711D2B" w:rsidRPr="0043796A" w:rsidTr="00F200A4">
        <w:tc>
          <w:tcPr>
            <w:tcW w:w="708" w:type="dxa"/>
            <w:vMerge w:val="restart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524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35. Thực hành: Cảm ứng ở sinh vật</w:t>
            </w:r>
          </w:p>
        </w:tc>
        <w:tc>
          <w:tcPr>
            <w:tcW w:w="709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275" w:type="dxa"/>
            <w:vMerge w:val="restart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25</w:t>
            </w:r>
          </w:p>
        </w:tc>
        <w:tc>
          <w:tcPr>
            <w:tcW w:w="4962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Dụng cụ thực hành</w:t>
            </w:r>
          </w:p>
        </w:tc>
        <w:tc>
          <w:tcPr>
            <w:tcW w:w="1421" w:type="dxa"/>
          </w:tcPr>
          <w:p w:rsidR="00711D2B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Phòng TH</w:t>
            </w:r>
          </w:p>
        </w:tc>
      </w:tr>
      <w:tr w:rsidR="00711D2B" w:rsidRPr="0043796A" w:rsidTr="00F200A4">
        <w:tc>
          <w:tcPr>
            <w:tcW w:w="708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36. Khái quát về sinh trưởng và phát triển ở sinh vật</w:t>
            </w:r>
            <w:r w:rsidR="008F084A" w:rsidRPr="0043796A">
              <w:rPr>
                <w:rFonts w:ascii="Times New Roman" w:hAnsi="Times New Roman" w:cs="Times New Roman"/>
                <w:sz w:val="26"/>
                <w:szCs w:val="26"/>
              </w:rPr>
              <w:t xml:space="preserve"> (tiếp theo)</w:t>
            </w:r>
          </w:p>
        </w:tc>
        <w:tc>
          <w:tcPr>
            <w:tcW w:w="709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275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711D2B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711D2B" w:rsidRPr="0043796A" w:rsidTr="00F200A4">
        <w:tc>
          <w:tcPr>
            <w:tcW w:w="708" w:type="dxa"/>
            <w:vMerge w:val="restart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524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KIỂM TRA GIỮA KÌ II</w:t>
            </w:r>
          </w:p>
        </w:tc>
        <w:tc>
          <w:tcPr>
            <w:tcW w:w="709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275" w:type="dxa"/>
            <w:vMerge w:val="restart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FFC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26</w:t>
            </w:r>
          </w:p>
        </w:tc>
        <w:tc>
          <w:tcPr>
            <w:tcW w:w="4962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FFC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FFC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711D2B" w:rsidRPr="0043796A" w:rsidTr="00F200A4">
        <w:tc>
          <w:tcPr>
            <w:tcW w:w="708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KIỂM TRA GIỮA KÌ II</w:t>
            </w:r>
          </w:p>
        </w:tc>
        <w:tc>
          <w:tcPr>
            <w:tcW w:w="709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275" w:type="dxa"/>
            <w:vMerge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FFC000"/>
                <w:sz w:val="26"/>
                <w:szCs w:val="26"/>
              </w:rPr>
            </w:pPr>
          </w:p>
        </w:tc>
        <w:tc>
          <w:tcPr>
            <w:tcW w:w="4962" w:type="dxa"/>
          </w:tcPr>
          <w:p w:rsidR="00711D2B" w:rsidRPr="0043796A" w:rsidRDefault="00711D2B" w:rsidP="0070525C">
            <w:pPr>
              <w:rPr>
                <w:rFonts w:ascii="Times New Roman" w:hAnsi="Times New Roman" w:cs="Times New Roman"/>
                <w:color w:val="FFC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711D2B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8F084A" w:rsidRPr="0043796A" w:rsidTr="00F200A4">
        <w:tc>
          <w:tcPr>
            <w:tcW w:w="708" w:type="dxa"/>
            <w:vMerge w:val="restart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524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36. Khái quát về sinh trưởng và phát triển ở sinh vật</w:t>
            </w:r>
          </w:p>
        </w:tc>
        <w:tc>
          <w:tcPr>
            <w:tcW w:w="709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275" w:type="dxa"/>
            <w:vMerge w:val="restart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27</w:t>
            </w:r>
          </w:p>
        </w:tc>
        <w:tc>
          <w:tcPr>
            <w:tcW w:w="4962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8F084A" w:rsidRPr="0043796A" w:rsidTr="00F200A4">
        <w:tc>
          <w:tcPr>
            <w:tcW w:w="708" w:type="dxa"/>
            <w:vMerge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37. Ứng dụng sinh trưởng và phát triển ở sinh vật và thực tiễn</w:t>
            </w:r>
          </w:p>
        </w:tc>
        <w:tc>
          <w:tcPr>
            <w:tcW w:w="709" w:type="dxa"/>
          </w:tcPr>
          <w:p w:rsidR="008F084A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275" w:type="dxa"/>
            <w:vMerge/>
          </w:tcPr>
          <w:p w:rsidR="008F084A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4962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Tranh ảnh, phiếu học tập</w:t>
            </w: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, máy tính</w:t>
            </w:r>
          </w:p>
        </w:tc>
        <w:tc>
          <w:tcPr>
            <w:tcW w:w="142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8F084A" w:rsidRPr="0043796A" w:rsidTr="00F200A4">
        <w:tc>
          <w:tcPr>
            <w:tcW w:w="708" w:type="dxa"/>
            <w:vMerge w:val="restart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524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37. Ứng dụng sinh trưởng và phát triển ở sinh vật và thực tiễn (tiếp theo)</w:t>
            </w:r>
          </w:p>
        </w:tc>
        <w:tc>
          <w:tcPr>
            <w:tcW w:w="709" w:type="dxa"/>
          </w:tcPr>
          <w:p w:rsidR="008F084A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275" w:type="dxa"/>
            <w:vMerge w:val="restart"/>
          </w:tcPr>
          <w:p w:rsidR="008F084A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28</w:t>
            </w:r>
          </w:p>
        </w:tc>
        <w:tc>
          <w:tcPr>
            <w:tcW w:w="4962" w:type="dxa"/>
          </w:tcPr>
          <w:p w:rsidR="008F084A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21" w:type="dxa"/>
          </w:tcPr>
          <w:p w:rsidR="008F084A" w:rsidRPr="0043796A" w:rsidRDefault="00D1406C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8F084A" w:rsidRPr="0043796A" w:rsidTr="00F200A4">
        <w:tc>
          <w:tcPr>
            <w:tcW w:w="708" w:type="dxa"/>
            <w:vMerge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37. Ứng dụng sinh trưởng và phát triển ở sinh vật và thực tiễn (tiếp theo)</w:t>
            </w:r>
          </w:p>
        </w:tc>
        <w:tc>
          <w:tcPr>
            <w:tcW w:w="709" w:type="dxa"/>
          </w:tcPr>
          <w:p w:rsidR="008F084A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275" w:type="dxa"/>
            <w:vMerge/>
          </w:tcPr>
          <w:p w:rsidR="008F084A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4962" w:type="dxa"/>
          </w:tcPr>
          <w:p w:rsidR="008F084A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21" w:type="dxa"/>
          </w:tcPr>
          <w:p w:rsidR="008F084A" w:rsidRPr="0043796A" w:rsidRDefault="00D1406C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8F084A" w:rsidRPr="0043796A" w:rsidTr="00F200A4">
        <w:tc>
          <w:tcPr>
            <w:tcW w:w="708" w:type="dxa"/>
            <w:vMerge w:val="restart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524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38. Thực hành: Quan sát, mô tả sự sinh trưởng và phát triển ở một số sinh vật</w:t>
            </w:r>
          </w:p>
        </w:tc>
        <w:tc>
          <w:tcPr>
            <w:tcW w:w="709" w:type="dxa"/>
          </w:tcPr>
          <w:p w:rsidR="008F084A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275" w:type="dxa"/>
            <w:vMerge w:val="restart"/>
          </w:tcPr>
          <w:p w:rsidR="008F084A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29</w:t>
            </w:r>
          </w:p>
        </w:tc>
        <w:tc>
          <w:tcPr>
            <w:tcW w:w="4962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Tranh ảnh, phiếu học tập</w:t>
            </w: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, máy tính</w:t>
            </w:r>
          </w:p>
        </w:tc>
        <w:tc>
          <w:tcPr>
            <w:tcW w:w="1421" w:type="dxa"/>
          </w:tcPr>
          <w:p w:rsidR="008F084A" w:rsidRPr="0043796A" w:rsidRDefault="00D1406C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Phòng TH</w:t>
            </w:r>
          </w:p>
        </w:tc>
      </w:tr>
      <w:tr w:rsidR="008F084A" w:rsidRPr="0043796A" w:rsidTr="00F200A4">
        <w:tc>
          <w:tcPr>
            <w:tcW w:w="708" w:type="dxa"/>
            <w:vMerge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38. Thực hành: Quan sát, mô tả sự sinh trưởng và phát triển ở một số sinh vật (tiếp theo)</w:t>
            </w:r>
          </w:p>
        </w:tc>
        <w:tc>
          <w:tcPr>
            <w:tcW w:w="709" w:type="dxa"/>
          </w:tcPr>
          <w:p w:rsidR="008F084A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275" w:type="dxa"/>
            <w:vMerge/>
          </w:tcPr>
          <w:p w:rsidR="008F084A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4962" w:type="dxa"/>
          </w:tcPr>
          <w:p w:rsidR="008F084A" w:rsidRPr="0043796A" w:rsidRDefault="008F084A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21" w:type="dxa"/>
          </w:tcPr>
          <w:p w:rsidR="008F084A" w:rsidRPr="0043796A" w:rsidRDefault="00D1406C" w:rsidP="0070525C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Phòng TH</w:t>
            </w:r>
          </w:p>
        </w:tc>
      </w:tr>
      <w:tr w:rsidR="008F084A" w:rsidRPr="0043796A" w:rsidTr="00F200A4">
        <w:tc>
          <w:tcPr>
            <w:tcW w:w="708" w:type="dxa"/>
            <w:vMerge w:val="restart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524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39. Sinh sản vô tính ở sinh vật</w:t>
            </w:r>
          </w:p>
        </w:tc>
        <w:tc>
          <w:tcPr>
            <w:tcW w:w="709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275" w:type="dxa"/>
            <w:vMerge w:val="restart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30</w:t>
            </w:r>
          </w:p>
        </w:tc>
        <w:tc>
          <w:tcPr>
            <w:tcW w:w="4962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</w:p>
        </w:tc>
        <w:tc>
          <w:tcPr>
            <w:tcW w:w="142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8F084A" w:rsidRPr="0043796A" w:rsidTr="00F200A4">
        <w:tc>
          <w:tcPr>
            <w:tcW w:w="708" w:type="dxa"/>
            <w:vMerge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39. Sinh sản vô tính ở sinh vật (tiếp theo)</w:t>
            </w:r>
          </w:p>
        </w:tc>
        <w:tc>
          <w:tcPr>
            <w:tcW w:w="709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1275" w:type="dxa"/>
            <w:vMerge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</w:p>
        </w:tc>
        <w:tc>
          <w:tcPr>
            <w:tcW w:w="4962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</w:p>
        </w:tc>
        <w:tc>
          <w:tcPr>
            <w:tcW w:w="142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8F084A" w:rsidRPr="0043796A" w:rsidTr="00F200A4">
        <w:tc>
          <w:tcPr>
            <w:tcW w:w="708" w:type="dxa"/>
            <w:vMerge w:val="restart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524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39. Sinh sản vô tính ở sinh vật (tiếp theo)</w:t>
            </w:r>
          </w:p>
        </w:tc>
        <w:tc>
          <w:tcPr>
            <w:tcW w:w="709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275" w:type="dxa"/>
            <w:vMerge w:val="restart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31</w:t>
            </w:r>
          </w:p>
        </w:tc>
        <w:tc>
          <w:tcPr>
            <w:tcW w:w="4962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8F084A" w:rsidRPr="0043796A" w:rsidRDefault="00D1406C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8F084A" w:rsidRPr="0043796A" w:rsidTr="00F200A4">
        <w:tc>
          <w:tcPr>
            <w:tcW w:w="708" w:type="dxa"/>
            <w:vMerge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 xml:space="preserve">Bài 40. Sinh sản hữu tính ở sinh vật </w:t>
            </w:r>
          </w:p>
        </w:tc>
        <w:tc>
          <w:tcPr>
            <w:tcW w:w="709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1275" w:type="dxa"/>
            <w:vMerge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62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8F084A" w:rsidRPr="0043796A" w:rsidRDefault="00D1406C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8F084A" w:rsidRPr="0043796A" w:rsidTr="00F200A4">
        <w:tc>
          <w:tcPr>
            <w:tcW w:w="708" w:type="dxa"/>
            <w:vMerge w:val="restart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524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40. Sinh sản hữu tính ở sinh vật (tiếp theo)</w:t>
            </w:r>
          </w:p>
        </w:tc>
        <w:tc>
          <w:tcPr>
            <w:tcW w:w="709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275" w:type="dxa"/>
            <w:vMerge w:val="restart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31</w:t>
            </w:r>
          </w:p>
        </w:tc>
        <w:tc>
          <w:tcPr>
            <w:tcW w:w="4962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8F084A" w:rsidRPr="0043796A" w:rsidRDefault="00D1406C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8F084A" w:rsidRPr="0043796A" w:rsidTr="00F200A4">
        <w:tc>
          <w:tcPr>
            <w:tcW w:w="708" w:type="dxa"/>
            <w:vMerge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40. Sinh sản hữu tính ở sinh vật (tiếp theo)</w:t>
            </w:r>
          </w:p>
        </w:tc>
        <w:tc>
          <w:tcPr>
            <w:tcW w:w="709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275" w:type="dxa"/>
            <w:vMerge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62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8F084A" w:rsidRPr="0043796A" w:rsidRDefault="00D1406C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8F084A" w:rsidRPr="0043796A" w:rsidTr="00F200A4">
        <w:tc>
          <w:tcPr>
            <w:tcW w:w="708" w:type="dxa"/>
            <w:vMerge w:val="restart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524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41. Một số yếu tố ảnh hưởng và điều hòa, điều khiển sinh sản ở sinh vật</w:t>
            </w:r>
          </w:p>
        </w:tc>
        <w:tc>
          <w:tcPr>
            <w:tcW w:w="709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275" w:type="dxa"/>
            <w:vMerge w:val="restart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32</w:t>
            </w:r>
          </w:p>
        </w:tc>
        <w:tc>
          <w:tcPr>
            <w:tcW w:w="4962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8F084A" w:rsidRPr="0043796A" w:rsidRDefault="00D1406C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8F084A" w:rsidRPr="0043796A" w:rsidTr="00F200A4">
        <w:tc>
          <w:tcPr>
            <w:tcW w:w="708" w:type="dxa"/>
            <w:vMerge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41. Một số yếu tố ảnh hưởng và điều hòa, điều khiển sinh sản ở sinh vật (tiếp theo)</w:t>
            </w:r>
          </w:p>
        </w:tc>
        <w:tc>
          <w:tcPr>
            <w:tcW w:w="709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275" w:type="dxa"/>
            <w:vMerge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62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8F084A" w:rsidRPr="0043796A" w:rsidRDefault="00D1406C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8F084A" w:rsidRPr="0043796A" w:rsidTr="00F200A4">
        <w:tc>
          <w:tcPr>
            <w:tcW w:w="708" w:type="dxa"/>
            <w:vMerge w:val="restart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524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41. Một số yếu tố ảnh hưởng và điều hòa, điều khiển sinh sản ở sinh vật (tiếp theo)</w:t>
            </w:r>
          </w:p>
        </w:tc>
        <w:tc>
          <w:tcPr>
            <w:tcW w:w="709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275" w:type="dxa"/>
            <w:vMerge w:val="restart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Tuần 33</w:t>
            </w:r>
          </w:p>
        </w:tc>
        <w:tc>
          <w:tcPr>
            <w:tcW w:w="4962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8F084A" w:rsidRPr="0043796A" w:rsidRDefault="00D1406C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  <w:tr w:rsidR="008F084A" w:rsidRPr="0043796A" w:rsidTr="00F200A4">
        <w:tc>
          <w:tcPr>
            <w:tcW w:w="708" w:type="dxa"/>
            <w:vMerge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1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sz w:val="26"/>
                <w:szCs w:val="26"/>
              </w:rPr>
              <w:t>Bài 42. Cơ thể sinh vật là một thể thống nhất</w:t>
            </w:r>
          </w:p>
        </w:tc>
        <w:tc>
          <w:tcPr>
            <w:tcW w:w="709" w:type="dxa"/>
          </w:tcPr>
          <w:p w:rsidR="008F084A" w:rsidRPr="0043796A" w:rsidRDefault="0043796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275" w:type="dxa"/>
            <w:vMerge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62" w:type="dxa"/>
          </w:tcPr>
          <w:p w:rsidR="008F084A" w:rsidRPr="0043796A" w:rsidRDefault="008F084A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:rsidR="008F084A" w:rsidRPr="0043796A" w:rsidRDefault="00D1406C" w:rsidP="0070525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  <w:t>Lớp học</w:t>
            </w:r>
          </w:p>
        </w:tc>
      </w:tr>
    </w:tbl>
    <w:p w:rsidR="008F2B74" w:rsidRPr="0043796A" w:rsidRDefault="008F2B74" w:rsidP="008F2B74">
      <w:pPr>
        <w:contextualSpacing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8F2B74" w:rsidRPr="0043796A" w:rsidRDefault="008F2B74" w:rsidP="0043796A">
      <w:pPr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</w:pPr>
    </w:p>
    <w:p w:rsidR="00F6417E" w:rsidRPr="0043796A" w:rsidRDefault="00F6417E" w:rsidP="00F6417E">
      <w:pPr>
        <w:spacing w:before="120" w:after="0" w:line="240" w:lineRule="auto"/>
        <w:ind w:left="1287" w:firstLine="153"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val="vi-VN"/>
        </w:rPr>
      </w:pPr>
      <w:r w:rsidRPr="0043796A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 xml:space="preserve">II. Nhiệm vụ khác (nếu có): </w:t>
      </w:r>
      <w:r w:rsidRPr="0043796A">
        <w:rPr>
          <w:rFonts w:ascii="Times New Roman" w:eastAsia="Calibri" w:hAnsi="Times New Roman" w:cs="Times New Roman"/>
          <w:i/>
          <w:iCs/>
          <w:sz w:val="26"/>
          <w:szCs w:val="26"/>
          <w:lang w:val="vi-VN"/>
        </w:rPr>
        <w:t>(Bồi dưỡng học sinh giỏi; Tổ chức hoạt động giáo dục...)</w:t>
      </w:r>
    </w:p>
    <w:p w:rsidR="00F6417E" w:rsidRPr="0043796A" w:rsidRDefault="00F6417E" w:rsidP="00F6417E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3796A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43796A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  <w:r w:rsidRPr="0043796A">
        <w:rPr>
          <w:rFonts w:ascii="Times New Roman" w:eastAsia="Calibri" w:hAnsi="Times New Roman" w:cs="Times New Roman"/>
          <w:sz w:val="26"/>
          <w:szCs w:val="26"/>
        </w:rPr>
        <w:t>- Bồi dưỡ</w:t>
      </w:r>
      <w:r w:rsidR="0043796A">
        <w:rPr>
          <w:rFonts w:ascii="Times New Roman" w:eastAsia="Calibri" w:hAnsi="Times New Roman" w:cs="Times New Roman"/>
          <w:sz w:val="26"/>
          <w:szCs w:val="26"/>
        </w:rPr>
        <w:t>ng môn KHTN 7</w:t>
      </w:r>
      <w:r w:rsidR="00605C05">
        <w:rPr>
          <w:rFonts w:ascii="Times New Roman" w:eastAsia="Calibri" w:hAnsi="Times New Roman" w:cs="Times New Roman"/>
          <w:sz w:val="26"/>
          <w:szCs w:val="26"/>
        </w:rPr>
        <w:tab/>
      </w:r>
      <w:r w:rsidRPr="0043796A">
        <w:rPr>
          <w:rFonts w:ascii="Times New Roman" w:eastAsia="Calibri" w:hAnsi="Times New Roman" w:cs="Times New Roman"/>
          <w:sz w:val="26"/>
          <w:szCs w:val="26"/>
        </w:rPr>
        <w:t>.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70525C" w:rsidRPr="0043796A" w:rsidTr="009879B0">
        <w:tc>
          <w:tcPr>
            <w:tcW w:w="4601" w:type="dxa"/>
            <w:shd w:val="clear" w:color="auto" w:fill="auto"/>
          </w:tcPr>
          <w:p w:rsidR="000359E4" w:rsidRPr="0043796A" w:rsidRDefault="000359E4" w:rsidP="00F641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:rsidR="00F6417E" w:rsidRPr="0043796A" w:rsidRDefault="00F6417E" w:rsidP="00F641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TỔ </w:t>
            </w:r>
            <w:r w:rsidRPr="0043796A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TRƯỞNG</w:t>
            </w:r>
          </w:p>
          <w:p w:rsidR="00F6417E" w:rsidRPr="0043796A" w:rsidRDefault="00F6417E" w:rsidP="00F641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4737" w:type="dxa"/>
            <w:shd w:val="clear" w:color="auto" w:fill="auto"/>
          </w:tcPr>
          <w:p w:rsidR="00F6417E" w:rsidRPr="0043796A" w:rsidRDefault="00F6417E" w:rsidP="00F641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:rsidR="000359E4" w:rsidRPr="0043796A" w:rsidRDefault="000359E4" w:rsidP="00F641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  <w:shd w:val="clear" w:color="auto" w:fill="auto"/>
          </w:tcPr>
          <w:p w:rsidR="000359E4" w:rsidRPr="0043796A" w:rsidRDefault="000359E4" w:rsidP="000359E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:rsidR="00F6417E" w:rsidRPr="0043796A" w:rsidRDefault="000359E4" w:rsidP="000359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6"/>
                <w:szCs w:val="26"/>
              </w:rPr>
            </w:pPr>
            <w:r w:rsidRPr="0043796A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Đại Sơn</w:t>
            </w:r>
            <w:r w:rsidR="00F6417E" w:rsidRPr="0043796A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, </w:t>
            </w:r>
            <w:r w:rsidR="00F6417E" w:rsidRPr="0043796A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 xml:space="preserve">ngày </w:t>
            </w:r>
            <w:r w:rsidR="00F6417E" w:rsidRPr="0043796A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03 </w:t>
            </w:r>
            <w:r w:rsidR="00F6417E" w:rsidRPr="0043796A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 xml:space="preserve">tháng </w:t>
            </w:r>
            <w:r w:rsidR="00F6417E" w:rsidRPr="0043796A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09 </w:t>
            </w:r>
            <w:r w:rsidR="00F6417E" w:rsidRPr="0043796A">
              <w:rPr>
                <w:rFonts w:ascii="Times New Roman" w:eastAsia="Calibri" w:hAnsi="Times New Roman" w:cs="Times New Roman"/>
                <w:i/>
                <w:sz w:val="26"/>
                <w:szCs w:val="26"/>
                <w:lang w:val="vi-VN"/>
              </w:rPr>
              <w:t>năm</w:t>
            </w:r>
            <w:r w:rsidR="00F6417E" w:rsidRPr="0043796A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 xml:space="preserve"> 2022</w:t>
            </w:r>
          </w:p>
          <w:p w:rsidR="00F6417E" w:rsidRPr="0043796A" w:rsidRDefault="00F6417E" w:rsidP="00F641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GIÁO VIÊN</w:t>
            </w:r>
          </w:p>
          <w:p w:rsidR="00F6417E" w:rsidRPr="0043796A" w:rsidRDefault="00F6417E" w:rsidP="00F641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3796A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:rsidR="00F6417E" w:rsidRPr="0043796A" w:rsidRDefault="00F6417E" w:rsidP="00F6417E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</w:p>
    <w:p w:rsidR="00F6417E" w:rsidRPr="0043796A" w:rsidRDefault="00F6417E" w:rsidP="00F6417E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</w:p>
    <w:p w:rsidR="00F6417E" w:rsidRPr="0043796A" w:rsidRDefault="00F6417E" w:rsidP="00F6417E">
      <w:pPr>
        <w:spacing w:after="0" w:line="276" w:lineRule="auto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43796A">
        <w:rPr>
          <w:rFonts w:ascii="Times New Roman" w:eastAsia="Calibri" w:hAnsi="Times New Roman" w:cs="Times New Roman"/>
          <w:sz w:val="26"/>
          <w:szCs w:val="26"/>
          <w:lang w:val="pl-PL"/>
        </w:rPr>
        <w:t xml:space="preserve">                     </w:t>
      </w:r>
    </w:p>
    <w:p w:rsidR="00BB5B10" w:rsidRPr="0043796A" w:rsidRDefault="00F6417E" w:rsidP="00F6417E">
      <w:pPr>
        <w:spacing w:after="0" w:line="276" w:lineRule="auto"/>
        <w:ind w:left="720" w:firstLine="720"/>
        <w:rPr>
          <w:rFonts w:ascii="Times New Roman" w:hAnsi="Times New Roman" w:cs="Times New Roman"/>
          <w:sz w:val="26"/>
          <w:szCs w:val="26"/>
        </w:rPr>
      </w:pPr>
      <w:r w:rsidRPr="0043796A">
        <w:rPr>
          <w:rFonts w:ascii="Times New Roman" w:eastAsia="Calibri" w:hAnsi="Times New Roman" w:cs="Times New Roman"/>
          <w:sz w:val="26"/>
          <w:szCs w:val="26"/>
          <w:lang w:val="pl-PL"/>
        </w:rPr>
        <w:t xml:space="preserve">        </w:t>
      </w:r>
      <w:r w:rsidRPr="0043796A">
        <w:rPr>
          <w:rFonts w:ascii="Times New Roman" w:eastAsia="Calibri" w:hAnsi="Times New Roman" w:cs="Times New Roman"/>
          <w:sz w:val="26"/>
          <w:szCs w:val="26"/>
          <w:lang w:val="pl-PL"/>
        </w:rPr>
        <w:tab/>
      </w:r>
      <w:r w:rsidRPr="0043796A">
        <w:rPr>
          <w:rFonts w:ascii="Times New Roman" w:eastAsia="Calibri" w:hAnsi="Times New Roman" w:cs="Times New Roman"/>
          <w:sz w:val="26"/>
          <w:szCs w:val="26"/>
          <w:lang w:val="pl-PL"/>
        </w:rPr>
        <w:tab/>
      </w:r>
      <w:r w:rsidRPr="0043796A">
        <w:rPr>
          <w:rFonts w:ascii="Times New Roman" w:eastAsia="Calibri" w:hAnsi="Times New Roman" w:cs="Times New Roman"/>
          <w:sz w:val="26"/>
          <w:szCs w:val="26"/>
          <w:lang w:val="pl-PL"/>
        </w:rPr>
        <w:tab/>
      </w:r>
      <w:r w:rsidRPr="0043796A">
        <w:rPr>
          <w:rFonts w:ascii="Times New Roman" w:eastAsia="Calibri" w:hAnsi="Times New Roman" w:cs="Times New Roman"/>
          <w:sz w:val="26"/>
          <w:szCs w:val="26"/>
          <w:lang w:val="pl-PL"/>
        </w:rPr>
        <w:tab/>
      </w:r>
      <w:r w:rsidRPr="0043796A">
        <w:rPr>
          <w:rFonts w:ascii="Times New Roman" w:eastAsia="Calibri" w:hAnsi="Times New Roman" w:cs="Times New Roman"/>
          <w:sz w:val="26"/>
          <w:szCs w:val="26"/>
          <w:lang w:val="pl-PL"/>
        </w:rPr>
        <w:tab/>
      </w:r>
      <w:r w:rsidRPr="0043796A">
        <w:rPr>
          <w:rFonts w:ascii="Times New Roman" w:eastAsia="Calibri" w:hAnsi="Times New Roman" w:cs="Times New Roman"/>
          <w:sz w:val="26"/>
          <w:szCs w:val="26"/>
          <w:lang w:val="pl-PL"/>
        </w:rPr>
        <w:tab/>
      </w:r>
      <w:r w:rsidRPr="0043796A">
        <w:rPr>
          <w:rFonts w:ascii="Times New Roman" w:eastAsia="Calibri" w:hAnsi="Times New Roman" w:cs="Times New Roman"/>
          <w:sz w:val="26"/>
          <w:szCs w:val="26"/>
          <w:lang w:val="pl-PL"/>
        </w:rPr>
        <w:tab/>
      </w:r>
      <w:r w:rsidRPr="0043796A">
        <w:rPr>
          <w:rFonts w:ascii="Times New Roman" w:eastAsia="Calibri" w:hAnsi="Times New Roman" w:cs="Times New Roman"/>
          <w:sz w:val="26"/>
          <w:szCs w:val="26"/>
          <w:lang w:val="pl-PL"/>
        </w:rPr>
        <w:tab/>
      </w:r>
      <w:r w:rsidRPr="0043796A">
        <w:rPr>
          <w:rFonts w:ascii="Times New Roman" w:eastAsia="Calibri" w:hAnsi="Times New Roman" w:cs="Times New Roman"/>
          <w:sz w:val="26"/>
          <w:szCs w:val="26"/>
          <w:lang w:val="pl-PL"/>
        </w:rPr>
        <w:tab/>
      </w:r>
      <w:r w:rsidRPr="0043796A">
        <w:rPr>
          <w:rFonts w:ascii="Times New Roman" w:eastAsia="Calibri" w:hAnsi="Times New Roman" w:cs="Times New Roman"/>
          <w:sz w:val="26"/>
          <w:szCs w:val="26"/>
          <w:lang w:val="pl-PL"/>
        </w:rPr>
        <w:tab/>
      </w:r>
      <w:r w:rsidRPr="0043796A">
        <w:rPr>
          <w:rFonts w:ascii="Times New Roman" w:eastAsia="Calibri" w:hAnsi="Times New Roman" w:cs="Times New Roman"/>
          <w:sz w:val="26"/>
          <w:szCs w:val="26"/>
          <w:lang w:val="pl-PL"/>
        </w:rPr>
        <w:tab/>
      </w:r>
    </w:p>
    <w:sectPr w:rsidR="00BB5B10" w:rsidRPr="0043796A" w:rsidSect="00AD1D65">
      <w:pgSz w:w="16840" w:h="11907" w:orient="landscape" w:code="9"/>
      <w:pgMar w:top="1418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B10"/>
    <w:rsid w:val="000359E4"/>
    <w:rsid w:val="000455CA"/>
    <w:rsid w:val="00050E3C"/>
    <w:rsid w:val="000716C4"/>
    <w:rsid w:val="00083473"/>
    <w:rsid w:val="00194678"/>
    <w:rsid w:val="001A6DDB"/>
    <w:rsid w:val="001B64D3"/>
    <w:rsid w:val="00222571"/>
    <w:rsid w:val="00262E2F"/>
    <w:rsid w:val="0030151B"/>
    <w:rsid w:val="0035348F"/>
    <w:rsid w:val="0042734B"/>
    <w:rsid w:val="0043796A"/>
    <w:rsid w:val="0046417E"/>
    <w:rsid w:val="004B4E27"/>
    <w:rsid w:val="00546354"/>
    <w:rsid w:val="005B2AD4"/>
    <w:rsid w:val="005C7526"/>
    <w:rsid w:val="005D181E"/>
    <w:rsid w:val="005F6067"/>
    <w:rsid w:val="00605C05"/>
    <w:rsid w:val="006650AE"/>
    <w:rsid w:val="006A4806"/>
    <w:rsid w:val="0070525C"/>
    <w:rsid w:val="00711D2B"/>
    <w:rsid w:val="008564E7"/>
    <w:rsid w:val="00860C1E"/>
    <w:rsid w:val="0087220D"/>
    <w:rsid w:val="00877639"/>
    <w:rsid w:val="00882CF2"/>
    <w:rsid w:val="008863E0"/>
    <w:rsid w:val="0089766C"/>
    <w:rsid w:val="008A0069"/>
    <w:rsid w:val="008A3420"/>
    <w:rsid w:val="008D040A"/>
    <w:rsid w:val="008F084A"/>
    <w:rsid w:val="008F2B74"/>
    <w:rsid w:val="00951945"/>
    <w:rsid w:val="009879B0"/>
    <w:rsid w:val="00A22B93"/>
    <w:rsid w:val="00A9360A"/>
    <w:rsid w:val="00A9621B"/>
    <w:rsid w:val="00A96661"/>
    <w:rsid w:val="00AB7177"/>
    <w:rsid w:val="00AD1D65"/>
    <w:rsid w:val="00BB5B10"/>
    <w:rsid w:val="00BB7D72"/>
    <w:rsid w:val="00BE47B1"/>
    <w:rsid w:val="00C07619"/>
    <w:rsid w:val="00C20F52"/>
    <w:rsid w:val="00C40DE3"/>
    <w:rsid w:val="00CB2A3D"/>
    <w:rsid w:val="00CB66F5"/>
    <w:rsid w:val="00CF1991"/>
    <w:rsid w:val="00D1406C"/>
    <w:rsid w:val="00D441F8"/>
    <w:rsid w:val="00DA07BB"/>
    <w:rsid w:val="00DB0A91"/>
    <w:rsid w:val="00DD1CD2"/>
    <w:rsid w:val="00DD3BBB"/>
    <w:rsid w:val="00EC1A5B"/>
    <w:rsid w:val="00EE58AB"/>
    <w:rsid w:val="00F200A4"/>
    <w:rsid w:val="00F6417E"/>
    <w:rsid w:val="00F725F0"/>
    <w:rsid w:val="00F8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7F8E8"/>
  <w15:docId w15:val="{CC15FB50-4FA3-4802-9BAC-FB4D190FA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PL01,Colorful List - Accent 13,List Paragraph1,Numbered List,Medium Grid 1 - Accent 21,bullet,Cita extensa,mục tiêu hđ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HPL01 Char,Colorful List - Accent 13 Char,List Paragraph1 Char,Numbered List Char,Medium Grid 1 - Accent 21 Char,bullet Char,Cita extensa Char,mục tiêu hđ Char"/>
    <w:link w:val="ListParagraph"/>
    <w:uiPriority w:val="34"/>
    <w:qFormat/>
    <w:locked/>
    <w:rsid w:val="00A9360A"/>
  </w:style>
  <w:style w:type="table" w:customStyle="1" w:styleId="TableGrid1">
    <w:name w:val="Table Grid1"/>
    <w:basedOn w:val="TableNormal"/>
    <w:next w:val="TableGrid"/>
    <w:uiPriority w:val="39"/>
    <w:rsid w:val="008F2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D9F3F-6D13-4348-954F-AACC96883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2022-09-12T11:21:00Z</dcterms:created>
  <dcterms:modified xsi:type="dcterms:W3CDTF">2022-09-14T01:29:00Z</dcterms:modified>
</cp:coreProperties>
</file>